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BF" w:rsidRDefault="00A230BF" w:rsidP="00A230BF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230BF" w:rsidRPr="00B92AEA" w:rsidRDefault="00A230BF" w:rsidP="00A230B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B92AEA">
        <w:rPr>
          <w:rFonts w:ascii="Times New Roman" w:hAnsi="Times New Roman"/>
          <w:b/>
          <w:sz w:val="24"/>
          <w:szCs w:val="24"/>
          <w:lang w:val="es-ES"/>
        </w:rPr>
        <w:t xml:space="preserve">Hallazgos </w:t>
      </w:r>
      <w:proofErr w:type="spellStart"/>
      <w:r w:rsidRPr="00B92AEA">
        <w:rPr>
          <w:rFonts w:ascii="Times New Roman" w:hAnsi="Times New Roman"/>
          <w:b/>
          <w:sz w:val="24"/>
          <w:szCs w:val="24"/>
          <w:lang w:val="es-ES"/>
        </w:rPr>
        <w:t>ultraestructurales</w:t>
      </w:r>
      <w:proofErr w:type="spellEnd"/>
      <w:r w:rsidRPr="00B92AEA">
        <w:rPr>
          <w:rFonts w:ascii="Times New Roman" w:hAnsi="Times New Roman"/>
          <w:b/>
          <w:sz w:val="24"/>
          <w:szCs w:val="24"/>
          <w:lang w:val="es-ES"/>
        </w:rPr>
        <w:t xml:space="preserve"> renales de pacientes con nefritis intersticial crónica</w:t>
      </w:r>
      <w:bookmarkStart w:id="0" w:name="_GoBack"/>
      <w:bookmarkEnd w:id="0"/>
      <w:r w:rsidRPr="00B92AEA">
        <w:rPr>
          <w:rFonts w:ascii="Times New Roman" w:hAnsi="Times New Roman"/>
          <w:b/>
          <w:sz w:val="24"/>
          <w:szCs w:val="24"/>
          <w:lang w:val="es-ES"/>
        </w:rPr>
        <w:t xml:space="preserve"> de las comunidades agrícolas en El Salvador</w:t>
      </w:r>
    </w:p>
    <w:p w:rsidR="00A230BF" w:rsidRPr="00D71128" w:rsidRDefault="00A230BF" w:rsidP="00A230B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71128">
        <w:rPr>
          <w:rFonts w:ascii="Times New Roman" w:hAnsi="Times New Roman"/>
          <w:b/>
          <w:sz w:val="24"/>
          <w:szCs w:val="24"/>
        </w:rPr>
        <w:t>Contribución</w:t>
      </w:r>
      <w:proofErr w:type="spellEnd"/>
      <w:r w:rsidRPr="00D7112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1128">
        <w:rPr>
          <w:rFonts w:ascii="Times New Roman" w:hAnsi="Times New Roman"/>
          <w:b/>
          <w:sz w:val="24"/>
          <w:szCs w:val="24"/>
        </w:rPr>
        <w:t>autoría</w:t>
      </w:r>
      <w:proofErr w:type="spellEnd"/>
    </w:p>
    <w:p w:rsidR="00880EA0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Conceptualización: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>Laura López Marín</w:t>
      </w:r>
      <w:r w:rsidR="00880EA0" w:rsidRPr="00B92AEA">
        <w:rPr>
          <w:rFonts w:ascii="Times New Roman" w:hAnsi="Times New Roman"/>
          <w:sz w:val="24"/>
          <w:szCs w:val="24"/>
          <w:lang w:val="es-ES" w:eastAsia="es-ES"/>
        </w:rPr>
        <w:t xml:space="preserve">,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Carlos Manuel Orantes-Navarro, Raúl Herrera-Valdés,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Raymed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 Antonio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Bacallao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 Méndez</w:t>
      </w:r>
      <w:r w:rsidR="00B92AEA" w:rsidRPr="00B92AEA">
        <w:rPr>
          <w:rFonts w:ascii="Times New Roman" w:hAnsi="Times New Roman"/>
          <w:sz w:val="24"/>
          <w:szCs w:val="24"/>
          <w:lang w:val="es-ES"/>
        </w:rPr>
        <w:t>.</w:t>
      </w:r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Curación de datos: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>Laura López Marín, Xavier Vela-Parada, David Henríquez Ticas</w:t>
      </w:r>
      <w:r w:rsidR="00B92AEA" w:rsidRPr="00B92AEA">
        <w:rPr>
          <w:rFonts w:ascii="Times New Roman" w:hAnsi="Times New Roman"/>
          <w:sz w:val="24"/>
          <w:szCs w:val="24"/>
          <w:lang w:val="es-ES"/>
        </w:rPr>
        <w:t xml:space="preserve">, Esmeralda </w:t>
      </w:r>
      <w:proofErr w:type="spellStart"/>
      <w:r w:rsidR="00B92AEA" w:rsidRPr="00B92AEA">
        <w:rPr>
          <w:rFonts w:ascii="Times New Roman" w:hAnsi="Times New Roman"/>
          <w:sz w:val="24"/>
          <w:szCs w:val="24"/>
          <w:lang w:val="es-ES"/>
        </w:rPr>
        <w:t>Gavarrete</w:t>
      </w:r>
      <w:proofErr w:type="spellEnd"/>
      <w:r w:rsidR="00B92AEA" w:rsidRPr="00B92AEA">
        <w:rPr>
          <w:rFonts w:ascii="Times New Roman" w:hAnsi="Times New Roman"/>
          <w:sz w:val="24"/>
          <w:szCs w:val="24"/>
          <w:lang w:val="es-ES"/>
        </w:rPr>
        <w:t>-Escobar</w:t>
      </w:r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Análisis formal: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Miguel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Almaguer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-López, 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Raymed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 Antonio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Bacallao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 Méndez</w:t>
      </w:r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Adquisición de fondos: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>Carlos Manuel Orantes-Navarro</w:t>
      </w:r>
      <w:r w:rsidR="00B92AEA" w:rsidRPr="00B92AEA">
        <w:rPr>
          <w:rFonts w:ascii="Times New Roman" w:hAnsi="Times New Roman"/>
          <w:sz w:val="24"/>
          <w:szCs w:val="24"/>
          <w:lang w:val="es-ES"/>
        </w:rPr>
        <w:t>, Eduardo Vázquez-</w:t>
      </w:r>
      <w:proofErr w:type="spellStart"/>
      <w:r w:rsidR="00B92AEA" w:rsidRPr="00B92AEA">
        <w:rPr>
          <w:rFonts w:ascii="Times New Roman" w:hAnsi="Times New Roman"/>
          <w:sz w:val="24"/>
          <w:szCs w:val="24"/>
          <w:lang w:val="es-ES"/>
        </w:rPr>
        <w:t>Martul</w:t>
      </w:r>
      <w:proofErr w:type="spellEnd"/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Investigación: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Laura López Marín, Raúl Herrera-Valdés, Miguel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Almaguer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>-López, Xavier Vela-Parada</w:t>
      </w:r>
      <w:r w:rsidR="00B92AEA" w:rsidRPr="00B92AEA">
        <w:rPr>
          <w:rFonts w:ascii="Times New Roman" w:hAnsi="Times New Roman"/>
          <w:sz w:val="24"/>
          <w:szCs w:val="24"/>
          <w:lang w:val="es-ES"/>
        </w:rPr>
        <w:t>, Eduardo Vázquez-</w:t>
      </w:r>
      <w:proofErr w:type="spellStart"/>
      <w:r w:rsidR="00B92AEA" w:rsidRPr="00B92AEA">
        <w:rPr>
          <w:rFonts w:ascii="Times New Roman" w:hAnsi="Times New Roman"/>
          <w:sz w:val="24"/>
          <w:szCs w:val="24"/>
          <w:lang w:val="es-ES"/>
        </w:rPr>
        <w:t>Martul</w:t>
      </w:r>
      <w:proofErr w:type="spellEnd"/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Metodología: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>Laura López Marín, Raúl Herrera-Valdés</w:t>
      </w:r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Administración del proyecto: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Laura López Marín, Carlos Manuel Orantes-Navarro, Raúl Herrera-Valdés </w:t>
      </w:r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Recursos: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>Carlos Manuel Orantes-Navarro</w:t>
      </w:r>
      <w:r w:rsidR="00B92AEA" w:rsidRPr="00B92AEA">
        <w:rPr>
          <w:rFonts w:ascii="Times New Roman" w:hAnsi="Times New Roman"/>
          <w:sz w:val="24"/>
          <w:szCs w:val="24"/>
          <w:lang w:val="es-ES"/>
        </w:rPr>
        <w:t>, Eduardo Vázquez-</w:t>
      </w:r>
      <w:proofErr w:type="spellStart"/>
      <w:r w:rsidR="00B92AEA" w:rsidRPr="00B92AEA">
        <w:rPr>
          <w:rFonts w:ascii="Times New Roman" w:hAnsi="Times New Roman"/>
          <w:sz w:val="24"/>
          <w:szCs w:val="24"/>
          <w:lang w:val="es-ES"/>
        </w:rPr>
        <w:t>Martul</w:t>
      </w:r>
      <w:proofErr w:type="spellEnd"/>
    </w:p>
    <w:p w:rsidR="00880EA0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eastAsia="es-ES"/>
        </w:rPr>
        <w:t xml:space="preserve">Software: </w:t>
      </w:r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Supervisión: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Laura López Marín, Raúl Herrera-Valdés, Miguel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Almaguer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>-López</w:t>
      </w:r>
      <w:r w:rsidR="00B92AEA" w:rsidRPr="00B92AEA">
        <w:rPr>
          <w:rFonts w:ascii="Times New Roman" w:hAnsi="Times New Roman"/>
          <w:sz w:val="24"/>
          <w:szCs w:val="24"/>
          <w:lang w:val="es-ES"/>
        </w:rPr>
        <w:t>, Eduardo Vázquez-</w:t>
      </w:r>
      <w:proofErr w:type="spellStart"/>
      <w:r w:rsidR="00B92AEA" w:rsidRPr="00B92AEA">
        <w:rPr>
          <w:rFonts w:ascii="Times New Roman" w:hAnsi="Times New Roman"/>
          <w:sz w:val="24"/>
          <w:szCs w:val="24"/>
          <w:lang w:val="es-ES"/>
        </w:rPr>
        <w:t>Martul</w:t>
      </w:r>
      <w:proofErr w:type="spellEnd"/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Validación: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Laura López Marín,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Raymed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 Antonio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Bacallao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 Méndez</w:t>
      </w:r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Visualización: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>Laura López Marín, Xavier Vela-Parada, David Henríquez Ticas</w:t>
      </w:r>
      <w:r w:rsidR="00B92AEA" w:rsidRPr="00B92AEA">
        <w:rPr>
          <w:rFonts w:ascii="Times New Roman" w:hAnsi="Times New Roman"/>
          <w:sz w:val="24"/>
          <w:szCs w:val="24"/>
          <w:lang w:val="es-ES" w:eastAsia="es-ES"/>
        </w:rPr>
        <w:t xml:space="preserve">, </w:t>
      </w:r>
      <w:r w:rsidR="00B92AEA" w:rsidRPr="00B92AEA">
        <w:rPr>
          <w:rFonts w:ascii="Times New Roman" w:hAnsi="Times New Roman"/>
          <w:sz w:val="24"/>
          <w:szCs w:val="24"/>
          <w:lang w:val="es-ES"/>
        </w:rPr>
        <w:t xml:space="preserve">Esmeralda </w:t>
      </w:r>
      <w:proofErr w:type="spellStart"/>
      <w:r w:rsidR="00B92AEA" w:rsidRPr="00B92AEA">
        <w:rPr>
          <w:rFonts w:ascii="Times New Roman" w:hAnsi="Times New Roman"/>
          <w:sz w:val="24"/>
          <w:szCs w:val="24"/>
          <w:lang w:val="es-ES"/>
        </w:rPr>
        <w:t>Gavarrete</w:t>
      </w:r>
      <w:proofErr w:type="spellEnd"/>
      <w:r w:rsidR="00B92AEA" w:rsidRPr="00B92AEA">
        <w:rPr>
          <w:rFonts w:ascii="Times New Roman" w:hAnsi="Times New Roman"/>
          <w:sz w:val="24"/>
          <w:szCs w:val="24"/>
          <w:lang w:val="es-ES"/>
        </w:rPr>
        <w:t>-Escobar.</w:t>
      </w:r>
    </w:p>
    <w:p w:rsidR="00880EA0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Redacción – borrador original: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Laura López Marín,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Raymed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 Antonio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Bacallao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 Méndez</w:t>
      </w:r>
      <w:r w:rsidR="00B92AEA" w:rsidRPr="00B92AEA">
        <w:rPr>
          <w:rFonts w:ascii="Times New Roman" w:hAnsi="Times New Roman"/>
          <w:sz w:val="24"/>
          <w:szCs w:val="24"/>
          <w:lang w:val="es-ES"/>
        </w:rPr>
        <w:t>, Eduardo Vázquez-</w:t>
      </w:r>
      <w:proofErr w:type="spellStart"/>
      <w:r w:rsidR="00B92AEA" w:rsidRPr="00B92AEA">
        <w:rPr>
          <w:rFonts w:ascii="Times New Roman" w:hAnsi="Times New Roman"/>
          <w:sz w:val="24"/>
          <w:szCs w:val="24"/>
          <w:lang w:val="es-ES"/>
        </w:rPr>
        <w:t>Martul</w:t>
      </w:r>
      <w:proofErr w:type="spellEnd"/>
    </w:p>
    <w:p w:rsidR="00A230BF" w:rsidRPr="00B92AEA" w:rsidRDefault="00A230BF" w:rsidP="00B92A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s-ES"/>
        </w:rPr>
      </w:pPr>
      <w:r w:rsidRPr="00B92AEA">
        <w:rPr>
          <w:rFonts w:ascii="Times New Roman" w:hAnsi="Times New Roman"/>
          <w:sz w:val="24"/>
          <w:szCs w:val="24"/>
          <w:lang w:val="es-ES" w:eastAsia="es-ES"/>
        </w:rPr>
        <w:t xml:space="preserve">Redacción – revisión y edición: </w:t>
      </w:r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Laura López Marín, Miguel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Almaguer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-López, </w:t>
      </w:r>
      <w:r w:rsidR="00B92AEA" w:rsidRPr="00B92AEA">
        <w:rPr>
          <w:rFonts w:ascii="Times New Roman" w:hAnsi="Times New Roman"/>
          <w:sz w:val="24"/>
          <w:szCs w:val="24"/>
          <w:lang w:val="es-ES"/>
        </w:rPr>
        <w:t xml:space="preserve">Raúl Herrera-Valdés,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Raymed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 Antonio </w:t>
      </w:r>
      <w:proofErr w:type="spellStart"/>
      <w:r w:rsidR="00880EA0" w:rsidRPr="00B92AEA">
        <w:rPr>
          <w:rFonts w:ascii="Times New Roman" w:hAnsi="Times New Roman"/>
          <w:sz w:val="24"/>
          <w:szCs w:val="24"/>
          <w:lang w:val="es-ES"/>
        </w:rPr>
        <w:t>Bacallao</w:t>
      </w:r>
      <w:proofErr w:type="spellEnd"/>
      <w:r w:rsidR="00880EA0" w:rsidRPr="00B92AEA">
        <w:rPr>
          <w:rFonts w:ascii="Times New Roman" w:hAnsi="Times New Roman"/>
          <w:sz w:val="24"/>
          <w:szCs w:val="24"/>
          <w:lang w:val="es-ES"/>
        </w:rPr>
        <w:t xml:space="preserve"> Méndez</w:t>
      </w:r>
      <w:r w:rsidR="00B92AEA" w:rsidRPr="00B92AEA">
        <w:rPr>
          <w:rFonts w:ascii="Times New Roman" w:hAnsi="Times New Roman"/>
          <w:sz w:val="24"/>
          <w:szCs w:val="24"/>
          <w:lang w:val="es-ES"/>
        </w:rPr>
        <w:t>.</w:t>
      </w:r>
    </w:p>
    <w:p w:rsidR="00141A17" w:rsidRPr="00B92AEA" w:rsidRDefault="00141A17" w:rsidP="00B92AEA">
      <w:pPr>
        <w:jc w:val="both"/>
        <w:rPr>
          <w:rFonts w:ascii="Times New Roman" w:hAnsi="Times New Roman"/>
          <w:lang w:val="es-ES"/>
        </w:rPr>
      </w:pPr>
    </w:p>
    <w:sectPr w:rsidR="00141A17" w:rsidRPr="00B92AEA" w:rsidSect="00123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24F6"/>
    <w:multiLevelType w:val="multilevel"/>
    <w:tmpl w:val="DB76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A230BF"/>
    <w:rsid w:val="00141A17"/>
    <w:rsid w:val="00880EA0"/>
    <w:rsid w:val="00A230BF"/>
    <w:rsid w:val="00B9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BF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INEF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 Patológica</dc:creator>
  <cp:keywords/>
  <dc:description/>
  <cp:lastModifiedBy>Anatomia Patológica</cp:lastModifiedBy>
  <cp:revision>1</cp:revision>
  <dcterms:created xsi:type="dcterms:W3CDTF">2021-01-04T02:22:00Z</dcterms:created>
  <dcterms:modified xsi:type="dcterms:W3CDTF">2021-01-04T03:07:00Z</dcterms:modified>
</cp:coreProperties>
</file>